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AF" w:rsidRPr="003977AF" w:rsidRDefault="002D1637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</w:t>
      </w:r>
      <w:r w:rsidR="00764152">
        <w:rPr>
          <w:b/>
          <w:sz w:val="24"/>
          <w:szCs w:val="24"/>
        </w:rPr>
        <w:t>APOIO</w:t>
      </w:r>
      <w:r>
        <w:rPr>
          <w:b/>
          <w:sz w:val="24"/>
          <w:szCs w:val="24"/>
        </w:rPr>
        <w:t xml:space="preserve"> N° </w:t>
      </w:r>
      <w:r w:rsidR="007A0B9D">
        <w:rPr>
          <w:b/>
          <w:sz w:val="24"/>
          <w:szCs w:val="24"/>
        </w:rPr>
        <w:t>003/2023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047E7E" w:rsidRDefault="00E8562F" w:rsidP="00047E7E">
      <w:pPr>
        <w:ind w:firstLine="709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977AF" w:rsidRPr="003977AF">
        <w:rPr>
          <w:sz w:val="24"/>
          <w:szCs w:val="24"/>
        </w:rPr>
        <w:t xml:space="preserve">A Câmara Municipal de Vereadores, que a presente subscrevem, com assento nessa Egrégia Casa de Leis, vêm através desta, encaminhar a presente </w:t>
      </w:r>
      <w:r w:rsidR="003977AF" w:rsidRPr="004C2E75">
        <w:rPr>
          <w:b/>
          <w:i/>
          <w:sz w:val="24"/>
          <w:szCs w:val="24"/>
          <w:u w:val="single"/>
        </w:rPr>
        <w:t xml:space="preserve">MOÇÃO DE </w:t>
      </w:r>
      <w:r w:rsidR="00764152">
        <w:rPr>
          <w:b/>
          <w:i/>
          <w:sz w:val="24"/>
          <w:szCs w:val="24"/>
          <w:u w:val="single"/>
        </w:rPr>
        <w:t>APOIO</w:t>
      </w:r>
      <w:r w:rsidR="003977AF" w:rsidRPr="004C2E75">
        <w:rPr>
          <w:b/>
          <w:i/>
          <w:sz w:val="24"/>
          <w:szCs w:val="24"/>
          <w:u w:val="single"/>
        </w:rPr>
        <w:t xml:space="preserve"> </w:t>
      </w:r>
      <w:r w:rsidR="00047E7E" w:rsidRPr="00047E7E">
        <w:rPr>
          <w:b/>
          <w:i/>
          <w:sz w:val="24"/>
          <w:szCs w:val="24"/>
          <w:u w:val="single"/>
        </w:rPr>
        <w:t>para que seja revisto os valores para declaração de Imposto de Renda dos agricultores</w:t>
      </w:r>
      <w:r w:rsidR="00047E7E">
        <w:rPr>
          <w:b/>
          <w:i/>
          <w:sz w:val="24"/>
          <w:szCs w:val="24"/>
          <w:u w:val="single"/>
        </w:rPr>
        <w:t xml:space="preserve"> e aumentar os limites de crédito rural para financiamentos.</w:t>
      </w:r>
    </w:p>
    <w:p w:rsidR="007A0B9D" w:rsidRDefault="007A0B9D" w:rsidP="00047E7E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047E7E" w:rsidRDefault="00047E7E" w:rsidP="00047E7E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3977AF" w:rsidRPr="003977AF" w:rsidRDefault="003977AF" w:rsidP="00047E7E">
      <w:pPr>
        <w:ind w:firstLine="709"/>
        <w:jc w:val="both"/>
        <w:rPr>
          <w:b/>
          <w:sz w:val="24"/>
          <w:szCs w:val="24"/>
        </w:rPr>
      </w:pPr>
      <w:r w:rsidRPr="00047E7E">
        <w:rPr>
          <w:b/>
          <w:i/>
          <w:sz w:val="24"/>
          <w:szCs w:val="24"/>
          <w:u w:val="single"/>
        </w:rPr>
        <w:t>MENSAGEM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047E7E" w:rsidRDefault="00047E7E" w:rsidP="008C63F1">
      <w:pPr>
        <w:jc w:val="both"/>
      </w:pPr>
    </w:p>
    <w:p w:rsidR="00047E7E" w:rsidRPr="00047E7E" w:rsidRDefault="007A0B9D" w:rsidP="00047E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Manifestamos</w:t>
      </w:r>
      <w:r w:rsidR="00047E7E" w:rsidRPr="00E95525">
        <w:rPr>
          <w:sz w:val="24"/>
          <w:szCs w:val="24"/>
        </w:rPr>
        <w:t xml:space="preserve"> a presente moção de apoio, </w:t>
      </w:r>
      <w:r w:rsidR="00047E7E">
        <w:rPr>
          <w:sz w:val="24"/>
          <w:szCs w:val="24"/>
        </w:rPr>
        <w:t xml:space="preserve">para que </w:t>
      </w:r>
      <w:r w:rsidR="00047E7E" w:rsidRPr="00047E7E">
        <w:rPr>
          <w:sz w:val="24"/>
          <w:szCs w:val="24"/>
        </w:rPr>
        <w:t>seja revisto os valores para declaração de Imposto de Renda dos agricultores, pois todo produtor rural que obtiver receita bruta anual (de 1.o de janeiro a 31 de dezembro) superior a R$ 142.798,50 está obrigado a declarar o Imposto de Renda à Receita Federal. Tal solicitação se faz necessária pois o valor de arrecadação bruta para a declaração é baixo se comparado aos valores comercializados nos insumos</w:t>
      </w:r>
      <w:r>
        <w:rPr>
          <w:sz w:val="24"/>
          <w:szCs w:val="24"/>
        </w:rPr>
        <w:t xml:space="preserve"> e produtos</w:t>
      </w:r>
      <w:r w:rsidR="00047E7E" w:rsidRPr="00047E7E">
        <w:rPr>
          <w:sz w:val="24"/>
          <w:szCs w:val="24"/>
        </w:rPr>
        <w:t>.</w:t>
      </w:r>
    </w:p>
    <w:p w:rsidR="008C63F1" w:rsidRDefault="00047E7E" w:rsidP="007A0B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B9D">
        <w:rPr>
          <w:sz w:val="24"/>
          <w:szCs w:val="24"/>
        </w:rPr>
        <w:t xml:space="preserve">edimos </w:t>
      </w:r>
      <w:r>
        <w:rPr>
          <w:sz w:val="24"/>
          <w:szCs w:val="24"/>
        </w:rPr>
        <w:t xml:space="preserve">ainda que seja revisto </w:t>
      </w:r>
      <w:r w:rsidRPr="00047E7E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Pr="00047E7E">
        <w:rPr>
          <w:sz w:val="24"/>
          <w:szCs w:val="24"/>
        </w:rPr>
        <w:t xml:space="preserve"> limite</w:t>
      </w:r>
      <w:r>
        <w:rPr>
          <w:sz w:val="24"/>
          <w:szCs w:val="24"/>
        </w:rPr>
        <w:t>s</w:t>
      </w:r>
      <w:r w:rsidRPr="00047E7E">
        <w:rPr>
          <w:sz w:val="24"/>
          <w:szCs w:val="24"/>
        </w:rPr>
        <w:t xml:space="preserve"> de crédito para custeio por beneficiário de R$ 250 mil para R$ </w:t>
      </w:r>
      <w:r>
        <w:rPr>
          <w:sz w:val="24"/>
          <w:szCs w:val="24"/>
        </w:rPr>
        <w:t>40</w:t>
      </w:r>
      <w:r w:rsidRPr="00047E7E">
        <w:rPr>
          <w:sz w:val="24"/>
          <w:szCs w:val="24"/>
        </w:rPr>
        <w:t xml:space="preserve">0 mil para os produtores beneficiários do Pronaf, de R$ 1,5 milhão para R$ 1,8 milhão para os beneficiários do </w:t>
      </w:r>
      <w:proofErr w:type="spellStart"/>
      <w:r w:rsidRPr="00047E7E">
        <w:rPr>
          <w:sz w:val="24"/>
          <w:szCs w:val="24"/>
        </w:rPr>
        <w:t>Pronamp</w:t>
      </w:r>
      <w:proofErr w:type="spellEnd"/>
      <w:r w:rsidRPr="00047E7E">
        <w:rPr>
          <w:sz w:val="24"/>
          <w:szCs w:val="24"/>
        </w:rPr>
        <w:t xml:space="preserve">, e de R$ 3 milhões para R$ 3,6 milhões para os demais </w:t>
      </w:r>
      <w:r w:rsidR="007A0B9D" w:rsidRPr="00047E7E">
        <w:rPr>
          <w:sz w:val="24"/>
          <w:szCs w:val="24"/>
        </w:rPr>
        <w:t>produtores</w:t>
      </w:r>
      <w:r w:rsidR="007A0B9D">
        <w:rPr>
          <w:sz w:val="24"/>
          <w:szCs w:val="24"/>
        </w:rPr>
        <w:t>.</w:t>
      </w:r>
      <w:r w:rsidR="007A0B9D" w:rsidRPr="00047E7E">
        <w:rPr>
          <w:sz w:val="24"/>
          <w:szCs w:val="24"/>
        </w:rPr>
        <w:t xml:space="preserve"> O</w:t>
      </w:r>
      <w:r w:rsidRPr="00047E7E">
        <w:rPr>
          <w:sz w:val="24"/>
          <w:szCs w:val="24"/>
        </w:rPr>
        <w:t xml:space="preserve"> limite de crédito está sem atualização desde a safra 2016/2017 e os custos de produção aumentaram mais de 100% nesse período, dependendo do insumo</w:t>
      </w:r>
      <w:r>
        <w:rPr>
          <w:sz w:val="24"/>
          <w:szCs w:val="24"/>
        </w:rPr>
        <w:t>.</w:t>
      </w:r>
    </w:p>
    <w:p w:rsidR="007A0B9D" w:rsidRDefault="007A0B9D" w:rsidP="007A0B9D">
      <w:pPr>
        <w:pStyle w:val="justificativa"/>
        <w:spacing w:before="0" w:beforeAutospacing="0" w:after="0" w:afterAutospacing="0"/>
        <w:ind w:firstLine="1134"/>
        <w:jc w:val="both"/>
        <w:rPr>
          <w:rFonts w:ascii="Times" w:hAnsi="Times" w:cs="Times"/>
          <w:color w:val="000000"/>
        </w:rPr>
      </w:pPr>
      <w:r w:rsidRPr="0051749C">
        <w:rPr>
          <w:rFonts w:ascii="Times" w:hAnsi="Times" w:cs="Times"/>
          <w:color w:val="000000"/>
        </w:rPr>
        <w:t xml:space="preserve">Sendo assim, encaminhamos esta moção de apoio em prol </w:t>
      </w:r>
      <w:r>
        <w:rPr>
          <w:rFonts w:ascii="Times" w:hAnsi="Times" w:cs="Times"/>
          <w:color w:val="000000"/>
        </w:rPr>
        <w:t xml:space="preserve">da revisão acima citada </w:t>
      </w:r>
      <w:r w:rsidRPr="0051749C">
        <w:rPr>
          <w:rFonts w:ascii="Times" w:hAnsi="Times" w:cs="Times"/>
          <w:color w:val="000000"/>
        </w:rPr>
        <w:t>e, após a obtenção da aprovação em Plenário, possa ser remetido o comp</w:t>
      </w:r>
      <w:r>
        <w:rPr>
          <w:rFonts w:ascii="Times" w:hAnsi="Times" w:cs="Times"/>
          <w:color w:val="000000"/>
        </w:rPr>
        <w:t>etente ofício aos devidos representantes indicados por cada vereador</w:t>
      </w:r>
      <w:r w:rsidRPr="0051749C">
        <w:rPr>
          <w:rFonts w:ascii="Times" w:hAnsi="Times" w:cs="Times"/>
          <w:color w:val="000000"/>
        </w:rPr>
        <w:t>.</w:t>
      </w:r>
    </w:p>
    <w:p w:rsidR="007A0B9D" w:rsidRPr="0051749C" w:rsidRDefault="007A0B9D" w:rsidP="007A0B9D">
      <w:pPr>
        <w:pStyle w:val="justificativa"/>
        <w:spacing w:before="0" w:beforeAutospacing="0" w:after="0" w:afterAutospacing="0"/>
        <w:ind w:firstLine="1134"/>
        <w:jc w:val="both"/>
        <w:rPr>
          <w:rFonts w:ascii="Times" w:hAnsi="Times" w:cs="Times"/>
          <w:color w:val="000000"/>
        </w:rPr>
      </w:pPr>
    </w:p>
    <w:p w:rsidR="007A0B9D" w:rsidRDefault="007A0B9D" w:rsidP="007A0B9D">
      <w:pPr>
        <w:ind w:firstLine="708"/>
        <w:jc w:val="both"/>
        <w:rPr>
          <w:sz w:val="24"/>
          <w:szCs w:val="24"/>
        </w:rPr>
      </w:pP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Vereadores de Barão de Cotegipe / RS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7A0B9D" w:rsidRDefault="007A0B9D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7A0B9D" w:rsidRDefault="007A0B9D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Pr="003977AF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Barão de Cotegipe, </w:t>
      </w:r>
      <w:r w:rsidR="007A0B9D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7A0B9D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 w:rsidRPr="003977AF">
        <w:rPr>
          <w:sz w:val="24"/>
          <w:szCs w:val="24"/>
        </w:rPr>
        <w:t>de 20</w:t>
      </w:r>
      <w:r w:rsidR="007A0B9D">
        <w:rPr>
          <w:sz w:val="24"/>
          <w:szCs w:val="24"/>
        </w:rPr>
        <w:t>23</w:t>
      </w:r>
      <w:r>
        <w:rPr>
          <w:sz w:val="24"/>
          <w:szCs w:val="24"/>
        </w:rPr>
        <w:t>.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8C63F1" w:rsidRDefault="008C63F1" w:rsidP="00362E51">
      <w:pPr>
        <w:rPr>
          <w:sz w:val="24"/>
          <w:szCs w:val="24"/>
        </w:rPr>
      </w:pPr>
    </w:p>
    <w:p w:rsidR="007A0B9D" w:rsidRDefault="007A0B9D" w:rsidP="00362E51">
      <w:pPr>
        <w:rPr>
          <w:sz w:val="24"/>
          <w:szCs w:val="24"/>
        </w:rPr>
      </w:pPr>
    </w:p>
    <w:p w:rsidR="007A0B9D" w:rsidRDefault="007A0B9D" w:rsidP="00362E51">
      <w:pPr>
        <w:rPr>
          <w:sz w:val="24"/>
          <w:szCs w:val="24"/>
        </w:rPr>
      </w:pPr>
    </w:p>
    <w:p w:rsidR="00F54FC4" w:rsidRDefault="007A0B9D" w:rsidP="00362E51">
      <w:pPr>
        <w:rPr>
          <w:sz w:val="24"/>
          <w:szCs w:val="24"/>
        </w:rPr>
      </w:pPr>
      <w:r>
        <w:rPr>
          <w:sz w:val="24"/>
          <w:szCs w:val="24"/>
        </w:rPr>
        <w:t xml:space="preserve">Marilena </w:t>
      </w:r>
      <w:proofErr w:type="spellStart"/>
      <w:r>
        <w:rPr>
          <w:sz w:val="24"/>
          <w:szCs w:val="24"/>
        </w:rPr>
        <w:t>Berria</w:t>
      </w:r>
      <w:proofErr w:type="spellEnd"/>
      <w:r w:rsidR="003F5678">
        <w:rPr>
          <w:sz w:val="24"/>
          <w:szCs w:val="24"/>
        </w:rPr>
        <w:t xml:space="preserve"> - P</w:t>
      </w:r>
      <w:r>
        <w:rPr>
          <w:sz w:val="24"/>
          <w:szCs w:val="24"/>
        </w:rPr>
        <w:t>T</w:t>
      </w:r>
    </w:p>
    <w:p w:rsidR="00F54FC4" w:rsidRDefault="00E11002" w:rsidP="00362E51">
      <w:pPr>
        <w:rPr>
          <w:sz w:val="24"/>
          <w:szCs w:val="24"/>
        </w:rPr>
      </w:pPr>
      <w:r>
        <w:rPr>
          <w:sz w:val="24"/>
          <w:szCs w:val="24"/>
        </w:rPr>
        <w:t>Autor</w:t>
      </w:r>
      <w:r w:rsidR="007A0B9D">
        <w:rPr>
          <w:sz w:val="24"/>
          <w:szCs w:val="24"/>
        </w:rPr>
        <w:t>a</w:t>
      </w:r>
      <w:r>
        <w:rPr>
          <w:sz w:val="24"/>
          <w:szCs w:val="24"/>
        </w:rPr>
        <w:t xml:space="preserve"> da proposição</w:t>
      </w:r>
      <w:r w:rsidR="008C63F1">
        <w:rPr>
          <w:sz w:val="24"/>
          <w:szCs w:val="24"/>
        </w:rPr>
        <w:t xml:space="preserve"> </w:t>
      </w:r>
    </w:p>
    <w:p w:rsidR="007A0B9D" w:rsidRDefault="007A0B9D" w:rsidP="00362E51">
      <w:pPr>
        <w:rPr>
          <w:sz w:val="24"/>
          <w:szCs w:val="24"/>
        </w:rPr>
      </w:pPr>
    </w:p>
    <w:p w:rsidR="007A0B9D" w:rsidRDefault="007A0B9D" w:rsidP="00362E51">
      <w:pPr>
        <w:rPr>
          <w:sz w:val="24"/>
          <w:szCs w:val="24"/>
        </w:rPr>
      </w:pPr>
    </w:p>
    <w:p w:rsidR="007A0B9D" w:rsidRDefault="007A0B9D" w:rsidP="00362E51">
      <w:pPr>
        <w:rPr>
          <w:sz w:val="24"/>
          <w:szCs w:val="24"/>
        </w:rPr>
      </w:pPr>
    </w:p>
    <w:p w:rsidR="007A0B9D" w:rsidRDefault="007A0B9D" w:rsidP="00362E51">
      <w:pPr>
        <w:rPr>
          <w:sz w:val="24"/>
          <w:szCs w:val="24"/>
        </w:rPr>
      </w:pPr>
    </w:p>
    <w:p w:rsidR="007A0B9D" w:rsidRDefault="007A0B9D" w:rsidP="007A0B9D">
      <w:pPr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Faccioli</w:t>
      </w:r>
      <w:proofErr w:type="spellEnd"/>
      <w:r>
        <w:rPr>
          <w:sz w:val="24"/>
          <w:szCs w:val="24"/>
        </w:rPr>
        <w:t xml:space="preserve"> - PT</w:t>
      </w:r>
    </w:p>
    <w:p w:rsidR="007A0B9D" w:rsidRDefault="007A0B9D" w:rsidP="007A0B9D">
      <w:pPr>
        <w:rPr>
          <w:sz w:val="24"/>
          <w:szCs w:val="24"/>
        </w:rPr>
      </w:pPr>
      <w:r>
        <w:rPr>
          <w:sz w:val="24"/>
          <w:szCs w:val="24"/>
        </w:rPr>
        <w:t xml:space="preserve">Autor da proposição </w:t>
      </w:r>
    </w:p>
    <w:p w:rsidR="007A0B9D" w:rsidRDefault="007A0B9D" w:rsidP="00362E51">
      <w:pPr>
        <w:rPr>
          <w:sz w:val="24"/>
          <w:szCs w:val="24"/>
        </w:rPr>
      </w:pPr>
    </w:p>
    <w:p w:rsidR="00E11002" w:rsidRDefault="00E11002" w:rsidP="00E1100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E11002" w:rsidRDefault="00E11002" w:rsidP="00E11002">
      <w:pPr>
        <w:rPr>
          <w:sz w:val="24"/>
          <w:szCs w:val="24"/>
        </w:rPr>
      </w:pPr>
      <w:r>
        <w:rPr>
          <w:sz w:val="24"/>
          <w:szCs w:val="24"/>
        </w:rPr>
        <w:t xml:space="preserve">Vereadores que subscrevem: </w:t>
      </w:r>
    </w:p>
    <w:p w:rsidR="003F5678" w:rsidRDefault="003F5678" w:rsidP="00362E51">
      <w:pPr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B81AB1" w:rsidRDefault="00B81AB1" w:rsidP="00362E51">
      <w:pPr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  <w:r>
        <w:rPr>
          <w:sz w:val="24"/>
          <w:szCs w:val="24"/>
        </w:rPr>
        <w:t xml:space="preserve">Gilmar </w:t>
      </w:r>
      <w:r w:rsidR="007A0B9D">
        <w:rPr>
          <w:sz w:val="24"/>
          <w:szCs w:val="24"/>
        </w:rPr>
        <w:t>Antônio Veronese</w:t>
      </w:r>
      <w:r w:rsidR="003F5678">
        <w:rPr>
          <w:sz w:val="24"/>
          <w:szCs w:val="24"/>
        </w:rPr>
        <w:t xml:space="preserve"> - P</w:t>
      </w:r>
      <w:r w:rsidR="007A0B9D">
        <w:rPr>
          <w:sz w:val="24"/>
          <w:szCs w:val="24"/>
        </w:rPr>
        <w:t>SDB</w:t>
      </w:r>
    </w:p>
    <w:p w:rsidR="00F54FC4" w:rsidRDefault="00F54FC4" w:rsidP="00362E51">
      <w:pPr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54FC4" w:rsidRDefault="00F54FC4" w:rsidP="00362E51">
      <w:pPr>
        <w:rPr>
          <w:sz w:val="24"/>
          <w:szCs w:val="24"/>
        </w:rPr>
      </w:pPr>
      <w:r>
        <w:rPr>
          <w:sz w:val="24"/>
          <w:szCs w:val="24"/>
        </w:rPr>
        <w:t>Câmara de Vereadores de Barão de Cotegipe</w:t>
      </w:r>
    </w:p>
    <w:p w:rsidR="00F54FC4" w:rsidRDefault="00F54FC4" w:rsidP="00362E51">
      <w:pPr>
        <w:rPr>
          <w:sz w:val="24"/>
          <w:szCs w:val="24"/>
        </w:rPr>
      </w:pPr>
    </w:p>
    <w:p w:rsidR="00B81AB1" w:rsidRDefault="00B81AB1" w:rsidP="00362E51">
      <w:pPr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3F5678" w:rsidRDefault="003F5678" w:rsidP="00362E51">
      <w:pPr>
        <w:rPr>
          <w:sz w:val="24"/>
          <w:szCs w:val="24"/>
        </w:rPr>
      </w:pPr>
      <w:r>
        <w:rPr>
          <w:sz w:val="24"/>
          <w:szCs w:val="24"/>
        </w:rPr>
        <w:t>Valdemir Tomazelli – PP</w:t>
      </w:r>
    </w:p>
    <w:p w:rsidR="003F5678" w:rsidRDefault="007A0B9D" w:rsidP="00362E51">
      <w:pPr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Câmara de Vereadores de Barão de Cotegipe</w:t>
      </w:r>
    </w:p>
    <w:p w:rsidR="003F5678" w:rsidRDefault="003F5678" w:rsidP="00362E51">
      <w:pPr>
        <w:rPr>
          <w:sz w:val="24"/>
          <w:szCs w:val="24"/>
        </w:rPr>
      </w:pPr>
    </w:p>
    <w:p w:rsidR="007A0B9D" w:rsidRDefault="007A0B9D" w:rsidP="003F5678">
      <w:pPr>
        <w:rPr>
          <w:sz w:val="24"/>
          <w:szCs w:val="24"/>
        </w:rPr>
      </w:pPr>
    </w:p>
    <w:p w:rsidR="007A0B9D" w:rsidRDefault="007A0B9D" w:rsidP="007A0B9D">
      <w:pPr>
        <w:rPr>
          <w:sz w:val="24"/>
          <w:szCs w:val="24"/>
        </w:rPr>
      </w:pPr>
      <w:r>
        <w:rPr>
          <w:sz w:val="24"/>
          <w:szCs w:val="24"/>
        </w:rPr>
        <w:t xml:space="preserve">Luiz Eduardo </w:t>
      </w:r>
      <w:proofErr w:type="spellStart"/>
      <w:r>
        <w:rPr>
          <w:sz w:val="24"/>
          <w:szCs w:val="24"/>
        </w:rPr>
        <w:t>Razzia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Giacomel</w:t>
      </w:r>
      <w:proofErr w:type="spellEnd"/>
      <w:r>
        <w:rPr>
          <w:sz w:val="24"/>
          <w:szCs w:val="24"/>
        </w:rPr>
        <w:t xml:space="preserve"> - PSD</w:t>
      </w:r>
    </w:p>
    <w:p w:rsidR="007A0B9D" w:rsidRDefault="00B81AB1" w:rsidP="007A0B9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0B9D">
        <w:rPr>
          <w:sz w:val="24"/>
          <w:szCs w:val="24"/>
        </w:rPr>
        <w:t>º Secretário da Mesa Diretora</w:t>
      </w:r>
    </w:p>
    <w:p w:rsidR="007A0B9D" w:rsidRDefault="007A0B9D" w:rsidP="007A0B9D">
      <w:pPr>
        <w:rPr>
          <w:sz w:val="24"/>
          <w:szCs w:val="24"/>
        </w:rPr>
      </w:pPr>
      <w:r>
        <w:rPr>
          <w:sz w:val="24"/>
          <w:szCs w:val="24"/>
        </w:rPr>
        <w:t>Câmara de Vereadores de Barão de Cotegipe</w:t>
      </w:r>
    </w:p>
    <w:p w:rsidR="008C63F1" w:rsidRDefault="008C63F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Adelir José Sartori - MDB</w:t>
      </w:r>
    </w:p>
    <w:p w:rsidR="003F5678" w:rsidRDefault="00B81AB1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F3F80" w:rsidRDefault="008F3F80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Aline </w:t>
      </w:r>
      <w:proofErr w:type="spellStart"/>
      <w:r>
        <w:rPr>
          <w:sz w:val="24"/>
          <w:szCs w:val="24"/>
        </w:rPr>
        <w:t>Piran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Novakoski</w:t>
      </w:r>
      <w:proofErr w:type="spellEnd"/>
      <w:r>
        <w:rPr>
          <w:sz w:val="24"/>
          <w:szCs w:val="24"/>
        </w:rPr>
        <w:t xml:space="preserve"> – PSD</w:t>
      </w:r>
    </w:p>
    <w:p w:rsidR="00B81AB1" w:rsidRDefault="00B81AB1" w:rsidP="003F5678">
      <w:pPr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B81AB1" w:rsidRDefault="00B81AB1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3F5678" w:rsidRDefault="00B81AB1" w:rsidP="003F5678">
      <w:pPr>
        <w:rPr>
          <w:sz w:val="24"/>
          <w:szCs w:val="24"/>
        </w:rPr>
      </w:pPr>
      <w:r>
        <w:rPr>
          <w:sz w:val="24"/>
          <w:szCs w:val="24"/>
        </w:rPr>
        <w:t>Gilmar Zanella - PP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Rute </w:t>
      </w:r>
      <w:proofErr w:type="spellStart"/>
      <w:r>
        <w:rPr>
          <w:sz w:val="24"/>
          <w:szCs w:val="24"/>
        </w:rPr>
        <w:t>Adelia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Zarvoski</w:t>
      </w:r>
      <w:proofErr w:type="spellEnd"/>
      <w:r>
        <w:rPr>
          <w:sz w:val="24"/>
          <w:szCs w:val="24"/>
        </w:rPr>
        <w:t xml:space="preserve"> – PP</w:t>
      </w:r>
    </w:p>
    <w:p w:rsidR="00B81AB1" w:rsidRDefault="00B81AB1" w:rsidP="003F5678">
      <w:pPr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</w:p>
    <w:p w:rsidR="00B81AB1" w:rsidRDefault="00B81AB1" w:rsidP="003F5678">
      <w:pPr>
        <w:rPr>
          <w:sz w:val="24"/>
          <w:szCs w:val="24"/>
        </w:rPr>
      </w:pPr>
      <w:bookmarkStart w:id="0" w:name="_GoBack"/>
      <w:bookmarkEnd w:id="0"/>
    </w:p>
    <w:p w:rsidR="008C63F1" w:rsidRDefault="008C63F1" w:rsidP="003F5678">
      <w:pPr>
        <w:rPr>
          <w:sz w:val="24"/>
          <w:szCs w:val="24"/>
        </w:rPr>
      </w:pPr>
    </w:p>
    <w:sectPr w:rsidR="008C63F1" w:rsidSect="002D1637">
      <w:headerReference w:type="default" r:id="rId6"/>
      <w:footerReference w:type="default" r:id="rId7"/>
      <w:type w:val="continuous"/>
      <w:pgSz w:w="11907" w:h="16839" w:code="9"/>
      <w:pgMar w:top="2835" w:right="1701" w:bottom="1344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62" w:rsidRDefault="006E5762">
      <w:r>
        <w:separator/>
      </w:r>
    </w:p>
  </w:endnote>
  <w:endnote w:type="continuationSeparator" w:id="0">
    <w:p w:rsidR="006E5762" w:rsidRDefault="006E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 xml:space="preserve">R: Princesa Isabel </w:t>
    </w:r>
    <w:proofErr w:type="gramStart"/>
    <w:r>
      <w:rPr>
        <w:i/>
      </w:rPr>
      <w:t xml:space="preserve">114,   </w:t>
    </w:r>
    <w:proofErr w:type="gramEnd"/>
    <w:r>
      <w:rPr>
        <w:i/>
      </w:rPr>
      <w:t>Barão de Cotegipe – RS</w:t>
    </w:r>
  </w:p>
  <w:p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 xml:space="preserve">, Fax :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62" w:rsidRDefault="006E5762">
      <w:r>
        <w:separator/>
      </w:r>
    </w:p>
  </w:footnote>
  <w:footnote w:type="continuationSeparator" w:id="0">
    <w:p w:rsidR="006E5762" w:rsidRDefault="006E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F"/>
    <w:rsid w:val="00047E7E"/>
    <w:rsid w:val="0005309A"/>
    <w:rsid w:val="00084C63"/>
    <w:rsid w:val="000D597C"/>
    <w:rsid w:val="001B6754"/>
    <w:rsid w:val="001E08DE"/>
    <w:rsid w:val="001E7BE0"/>
    <w:rsid w:val="001F6045"/>
    <w:rsid w:val="00224CB6"/>
    <w:rsid w:val="00231F1D"/>
    <w:rsid w:val="00267E09"/>
    <w:rsid w:val="002B1373"/>
    <w:rsid w:val="002D1637"/>
    <w:rsid w:val="002D4DA8"/>
    <w:rsid w:val="002E1F29"/>
    <w:rsid w:val="00321D46"/>
    <w:rsid w:val="00362E51"/>
    <w:rsid w:val="00384D1A"/>
    <w:rsid w:val="00390B91"/>
    <w:rsid w:val="003977AF"/>
    <w:rsid w:val="003B2097"/>
    <w:rsid w:val="003B68E0"/>
    <w:rsid w:val="003E3707"/>
    <w:rsid w:val="003E3F4F"/>
    <w:rsid w:val="003E7B17"/>
    <w:rsid w:val="003F5678"/>
    <w:rsid w:val="004022B0"/>
    <w:rsid w:val="0042558D"/>
    <w:rsid w:val="0045005C"/>
    <w:rsid w:val="0049172E"/>
    <w:rsid w:val="004A31B9"/>
    <w:rsid w:val="004C2E75"/>
    <w:rsid w:val="004E3F63"/>
    <w:rsid w:val="005138B8"/>
    <w:rsid w:val="00537A5E"/>
    <w:rsid w:val="00543A96"/>
    <w:rsid w:val="005B3867"/>
    <w:rsid w:val="00674941"/>
    <w:rsid w:val="006A1FF4"/>
    <w:rsid w:val="006E5762"/>
    <w:rsid w:val="007346A3"/>
    <w:rsid w:val="00764152"/>
    <w:rsid w:val="00776D4B"/>
    <w:rsid w:val="007827CB"/>
    <w:rsid w:val="007A0B9D"/>
    <w:rsid w:val="007C0D42"/>
    <w:rsid w:val="007C4ABA"/>
    <w:rsid w:val="00812C96"/>
    <w:rsid w:val="0087567C"/>
    <w:rsid w:val="008815B1"/>
    <w:rsid w:val="00882001"/>
    <w:rsid w:val="008A63E8"/>
    <w:rsid w:val="008B77FB"/>
    <w:rsid w:val="008C63F1"/>
    <w:rsid w:val="008E14E8"/>
    <w:rsid w:val="008E23E1"/>
    <w:rsid w:val="008F3F80"/>
    <w:rsid w:val="00933904"/>
    <w:rsid w:val="009379DD"/>
    <w:rsid w:val="00944D8D"/>
    <w:rsid w:val="00946219"/>
    <w:rsid w:val="0095656D"/>
    <w:rsid w:val="009751F8"/>
    <w:rsid w:val="009803FB"/>
    <w:rsid w:val="009843A5"/>
    <w:rsid w:val="009D51B4"/>
    <w:rsid w:val="009F2709"/>
    <w:rsid w:val="009F3B1D"/>
    <w:rsid w:val="00A52580"/>
    <w:rsid w:val="00A6098A"/>
    <w:rsid w:val="00A83ECB"/>
    <w:rsid w:val="00AA4D4C"/>
    <w:rsid w:val="00AA78CB"/>
    <w:rsid w:val="00AD1446"/>
    <w:rsid w:val="00AD6CAE"/>
    <w:rsid w:val="00B06742"/>
    <w:rsid w:val="00B81AB1"/>
    <w:rsid w:val="00B908ED"/>
    <w:rsid w:val="00B9240B"/>
    <w:rsid w:val="00BD4199"/>
    <w:rsid w:val="00BD440F"/>
    <w:rsid w:val="00C05AD8"/>
    <w:rsid w:val="00C37B52"/>
    <w:rsid w:val="00C72547"/>
    <w:rsid w:val="00C96297"/>
    <w:rsid w:val="00CA266B"/>
    <w:rsid w:val="00CE76B5"/>
    <w:rsid w:val="00CF3C11"/>
    <w:rsid w:val="00CF676F"/>
    <w:rsid w:val="00D01E00"/>
    <w:rsid w:val="00D23DFE"/>
    <w:rsid w:val="00D5434A"/>
    <w:rsid w:val="00D73659"/>
    <w:rsid w:val="00D74D0B"/>
    <w:rsid w:val="00DB28FC"/>
    <w:rsid w:val="00DB2D62"/>
    <w:rsid w:val="00DD4DCB"/>
    <w:rsid w:val="00DE0133"/>
    <w:rsid w:val="00DE3CE8"/>
    <w:rsid w:val="00E046E6"/>
    <w:rsid w:val="00E11002"/>
    <w:rsid w:val="00E321D2"/>
    <w:rsid w:val="00E4365D"/>
    <w:rsid w:val="00E8562F"/>
    <w:rsid w:val="00E918BF"/>
    <w:rsid w:val="00EC77D2"/>
    <w:rsid w:val="00ED44BA"/>
    <w:rsid w:val="00EF0824"/>
    <w:rsid w:val="00EF0DB8"/>
    <w:rsid w:val="00F46460"/>
    <w:rsid w:val="00F54FC4"/>
    <w:rsid w:val="00FA14BA"/>
    <w:rsid w:val="00F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117E112"/>
  <w15:chartTrackingRefBased/>
  <w15:docId w15:val="{578A0CC3-E07B-4BC9-851E-66599F2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customStyle="1" w:styleId="justificativa">
    <w:name w:val="justificativa"/>
    <w:basedOn w:val="Normal"/>
    <w:rsid w:val="007A0B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2131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2023-03-15T16:43:00Z</cp:lastPrinted>
  <dcterms:created xsi:type="dcterms:W3CDTF">2023-03-15T16:44:00Z</dcterms:created>
  <dcterms:modified xsi:type="dcterms:W3CDTF">2023-03-15T16:44:00Z</dcterms:modified>
</cp:coreProperties>
</file>